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D0C" w:rsidRPr="00893D0C" w:rsidRDefault="00893D0C" w:rsidP="00893D0C">
      <w:pPr>
        <w:shd w:val="clear" w:color="auto" w:fill="FFFFFF"/>
        <w:spacing w:after="450" w:line="240" w:lineRule="auto"/>
        <w:outlineLvl w:val="0"/>
        <w:rPr>
          <w:rFonts w:ascii="Arial" w:eastAsia="Times New Roman" w:hAnsi="Arial" w:cs="Arial"/>
          <w:color w:val="7ECAD1"/>
          <w:kern w:val="36"/>
          <w:sz w:val="66"/>
          <w:szCs w:val="66"/>
          <w:lang w:eastAsia="nl-BE"/>
        </w:rPr>
      </w:pPr>
      <w:r w:rsidRPr="00893D0C">
        <w:rPr>
          <w:rFonts w:ascii="Arial" w:eastAsia="Times New Roman" w:hAnsi="Arial" w:cs="Arial"/>
          <w:color w:val="7ECAD1"/>
          <w:kern w:val="36"/>
          <w:sz w:val="66"/>
          <w:szCs w:val="66"/>
          <w:lang w:eastAsia="nl-BE"/>
        </w:rPr>
        <w:t>Bezoek de unieke opgraving van een Romeinse villa in Nieuwkerke</w:t>
      </w:r>
    </w:p>
    <w:p w:rsidR="00893D0C" w:rsidRPr="00893D0C" w:rsidRDefault="00893D0C" w:rsidP="00893D0C">
      <w:pPr>
        <w:shd w:val="clear" w:color="auto" w:fill="FFFFFF"/>
        <w:spacing w:after="450" w:line="240" w:lineRule="auto"/>
        <w:rPr>
          <w:rFonts w:ascii="Arial" w:eastAsia="Times New Roman" w:hAnsi="Arial" w:cs="Arial"/>
          <w:color w:val="727272"/>
          <w:sz w:val="24"/>
          <w:szCs w:val="24"/>
          <w:lang w:eastAsia="nl-BE"/>
        </w:rPr>
      </w:pPr>
      <w:r w:rsidRPr="00893D0C">
        <w:rPr>
          <w:rFonts w:ascii="Arial" w:eastAsia="Times New Roman" w:hAnsi="Arial" w:cs="Arial"/>
          <w:color w:val="727272"/>
          <w:sz w:val="24"/>
          <w:szCs w:val="24"/>
          <w:lang w:eastAsia="nl-BE"/>
        </w:rPr>
        <w:t>Sinds half mei 2019 vinden er archeologische opgravingen plaats, nabij de Heirweg in Nieuwkerke, uitgevoerd door Ruben Willaert BVBA.</w:t>
      </w:r>
    </w:p>
    <w:p w:rsidR="00893D0C" w:rsidRPr="00893D0C" w:rsidRDefault="00893D0C" w:rsidP="00893D0C">
      <w:pPr>
        <w:shd w:val="clear" w:color="auto" w:fill="FFFFFF"/>
        <w:spacing w:after="450" w:line="240" w:lineRule="auto"/>
        <w:rPr>
          <w:rFonts w:ascii="Arial" w:eastAsia="Times New Roman" w:hAnsi="Arial" w:cs="Arial"/>
          <w:color w:val="727272"/>
          <w:sz w:val="24"/>
          <w:szCs w:val="24"/>
          <w:lang w:eastAsia="nl-BE"/>
        </w:rPr>
      </w:pPr>
      <w:r w:rsidRPr="00893D0C">
        <w:rPr>
          <w:rFonts w:ascii="Arial" w:eastAsia="Times New Roman" w:hAnsi="Arial" w:cs="Arial"/>
          <w:color w:val="727272"/>
          <w:sz w:val="24"/>
          <w:szCs w:val="24"/>
          <w:lang w:eastAsia="nl-BE"/>
        </w:rPr>
        <w:t>Na een grote maand onderzoek kan nu met zekerheid gezegd worden dat het gaat om een Romeinse villa. Naar aanleiding van deze vondst is de site te bezoeken door het brede publiek op </w:t>
      </w:r>
      <w:r w:rsidRPr="00893D0C">
        <w:rPr>
          <w:rFonts w:ascii="Arial" w:eastAsia="Times New Roman" w:hAnsi="Arial" w:cs="Arial"/>
          <w:b/>
          <w:bCs/>
          <w:color w:val="727272"/>
          <w:sz w:val="24"/>
          <w:szCs w:val="24"/>
          <w:lang w:eastAsia="nl-BE"/>
        </w:rPr>
        <w:t>vrijdag 28 juni 2019</w:t>
      </w:r>
      <w:r w:rsidRPr="00893D0C">
        <w:rPr>
          <w:rFonts w:ascii="Arial" w:eastAsia="Times New Roman" w:hAnsi="Arial" w:cs="Arial"/>
          <w:color w:val="727272"/>
          <w:sz w:val="24"/>
          <w:szCs w:val="24"/>
          <w:lang w:eastAsia="nl-BE"/>
        </w:rPr>
        <w:t> om 16.30 u. en 18.00 u.</w:t>
      </w:r>
    </w:p>
    <w:p w:rsidR="00893D0C" w:rsidRPr="00893D0C" w:rsidRDefault="00893D0C" w:rsidP="00893D0C">
      <w:pPr>
        <w:shd w:val="clear" w:color="auto" w:fill="FFFFFF"/>
        <w:spacing w:after="300" w:line="240" w:lineRule="auto"/>
        <w:outlineLvl w:val="2"/>
        <w:rPr>
          <w:rFonts w:ascii="Arial" w:eastAsia="Times New Roman" w:hAnsi="Arial" w:cs="Arial"/>
          <w:color w:val="7ECAD1"/>
          <w:sz w:val="44"/>
          <w:szCs w:val="44"/>
          <w:lang w:eastAsia="nl-BE"/>
        </w:rPr>
      </w:pPr>
      <w:r w:rsidRPr="00893D0C">
        <w:rPr>
          <w:rFonts w:ascii="Arial" w:eastAsia="Times New Roman" w:hAnsi="Arial" w:cs="Arial"/>
          <w:color w:val="7ECAD1"/>
          <w:sz w:val="44"/>
          <w:szCs w:val="44"/>
          <w:lang w:eastAsia="nl-BE"/>
        </w:rPr>
        <w:t>Uniek in de regio … en ook weer niet</w:t>
      </w:r>
    </w:p>
    <w:p w:rsidR="00893D0C" w:rsidRPr="00893D0C" w:rsidRDefault="00893D0C" w:rsidP="00893D0C">
      <w:pPr>
        <w:shd w:val="clear" w:color="auto" w:fill="FFFFFF"/>
        <w:spacing w:before="165" w:after="165" w:line="240" w:lineRule="auto"/>
        <w:outlineLvl w:val="5"/>
        <w:rPr>
          <w:rFonts w:ascii="Arial" w:eastAsia="Times New Roman" w:hAnsi="Arial" w:cs="Arial"/>
          <w:color w:val="727272"/>
          <w:sz w:val="23"/>
          <w:szCs w:val="23"/>
          <w:lang w:eastAsia="nl-BE"/>
        </w:rPr>
      </w:pPr>
      <w:r w:rsidRPr="00893D0C">
        <w:rPr>
          <w:rFonts w:ascii="Arial" w:eastAsia="Times New Roman" w:hAnsi="Arial" w:cs="Arial"/>
          <w:noProof/>
          <w:color w:val="1A2155"/>
          <w:sz w:val="23"/>
          <w:szCs w:val="23"/>
          <w:lang w:eastAsia="nl-BE"/>
        </w:rPr>
        <w:drawing>
          <wp:inline distT="0" distB="0" distL="0" distR="0" wp14:anchorId="45033749" wp14:editId="4BF6EA38">
            <wp:extent cx="6421862" cy="4810125"/>
            <wp:effectExtent l="0" t="0" r="0" b="0"/>
            <wp:docPr id="6" name="Afbeelding 1" descr="Archeologen leggen minutieus de funderingsresten van de villa bloot">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eologen leggen minutieus de funderingsresten van de villa bloot">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29237" cy="4815649"/>
                    </a:xfrm>
                    <a:prstGeom prst="rect">
                      <a:avLst/>
                    </a:prstGeom>
                    <a:noFill/>
                    <a:ln>
                      <a:noFill/>
                    </a:ln>
                  </pic:spPr>
                </pic:pic>
              </a:graphicData>
            </a:graphic>
          </wp:inline>
        </w:drawing>
      </w:r>
      <w:r w:rsidRPr="00893D0C">
        <w:rPr>
          <w:rFonts w:ascii="Arial" w:eastAsia="Times New Roman" w:hAnsi="Arial" w:cs="Arial"/>
          <w:i/>
          <w:iCs/>
          <w:color w:val="727272"/>
          <w:sz w:val="23"/>
          <w:szCs w:val="23"/>
          <w:lang w:eastAsia="nl-BE"/>
        </w:rPr>
        <w:t>Archeologen leggen minutieus de funderingsresten van de villa bloot. (foto: CO7)</w:t>
      </w:r>
    </w:p>
    <w:p w:rsidR="00893D0C" w:rsidRPr="00893D0C" w:rsidRDefault="00893D0C" w:rsidP="00893D0C">
      <w:pPr>
        <w:shd w:val="clear" w:color="auto" w:fill="FFFFFF"/>
        <w:spacing w:after="450" w:line="240" w:lineRule="auto"/>
        <w:rPr>
          <w:rFonts w:ascii="Arial" w:eastAsia="Times New Roman" w:hAnsi="Arial" w:cs="Arial"/>
          <w:color w:val="727272"/>
          <w:sz w:val="24"/>
          <w:szCs w:val="24"/>
          <w:lang w:eastAsia="nl-BE"/>
        </w:rPr>
      </w:pPr>
      <w:r w:rsidRPr="00893D0C">
        <w:rPr>
          <w:rFonts w:ascii="Arial" w:eastAsia="Times New Roman" w:hAnsi="Arial" w:cs="Arial"/>
          <w:color w:val="727272"/>
          <w:sz w:val="24"/>
          <w:szCs w:val="24"/>
          <w:lang w:eastAsia="nl-BE"/>
        </w:rPr>
        <w:lastRenderedPageBreak/>
        <w:t>Voor het eerst wordt in de Westhoek een Romeinse villa opgegraven. In West-Vlaanderen bevinden de andere voorbeelden zich aan de grens met Oost</w:t>
      </w:r>
      <w:r>
        <w:rPr>
          <w:rFonts w:ascii="Arial" w:eastAsia="Times New Roman" w:hAnsi="Arial" w:cs="Arial"/>
          <w:color w:val="727272"/>
          <w:sz w:val="24"/>
          <w:szCs w:val="24"/>
          <w:lang w:eastAsia="nl-BE"/>
        </w:rPr>
        <w:t>-Vlaanderen in de Scheldevallei.</w:t>
      </w:r>
    </w:p>
    <w:tbl>
      <w:tblPr>
        <w:tblpPr w:leftFromText="45" w:rightFromText="45" w:bottomFromText="300" w:vertAnchor="text" w:tblpXSpec="right" w:tblpYSpec="center"/>
        <w:tblW w:w="3375"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56"/>
      </w:tblGrid>
      <w:tr w:rsidR="00893D0C" w:rsidRPr="00893D0C" w:rsidTr="00893D0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05" w:type="dxa"/>
              <w:left w:w="225" w:type="dxa"/>
              <w:bottom w:w="105" w:type="dxa"/>
              <w:right w:w="225" w:type="dxa"/>
            </w:tcMar>
            <w:vAlign w:val="center"/>
            <w:hideMark/>
          </w:tcPr>
          <w:p w:rsidR="00893D0C" w:rsidRPr="00893D0C" w:rsidRDefault="00893D0C" w:rsidP="00893D0C">
            <w:pPr>
              <w:spacing w:before="165" w:after="165" w:line="240" w:lineRule="auto"/>
              <w:outlineLvl w:val="5"/>
              <w:rPr>
                <w:rFonts w:ascii="Arial" w:eastAsia="Times New Roman" w:hAnsi="Arial" w:cs="Arial"/>
                <w:color w:val="727272"/>
                <w:sz w:val="23"/>
                <w:szCs w:val="23"/>
                <w:lang w:eastAsia="nl-BE"/>
              </w:rPr>
            </w:pPr>
            <w:r w:rsidRPr="00893D0C">
              <w:rPr>
                <w:rFonts w:ascii="Arial" w:eastAsia="Times New Roman" w:hAnsi="Arial" w:cs="Arial"/>
                <w:noProof/>
                <w:color w:val="1A2155"/>
                <w:sz w:val="23"/>
                <w:szCs w:val="23"/>
                <w:lang w:eastAsia="nl-BE"/>
              </w:rPr>
              <w:drawing>
                <wp:inline distT="0" distB="0" distL="0" distR="0" wp14:anchorId="276CC01E" wp14:editId="4C0B4739">
                  <wp:extent cx="5975447" cy="5724525"/>
                  <wp:effectExtent l="0" t="0" r="6350" b="0"/>
                  <wp:docPr id="2" name="Afbeelding 2" descr="Zicht op de opgraving uit 2008 van de Romeinse villa in Belle (foto: Archéopol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cht op de opgraving uit 2008 van de Romeinse villa in Belle (foto: Archéopole)">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696" cy="5730512"/>
                          </a:xfrm>
                          <a:prstGeom prst="rect">
                            <a:avLst/>
                          </a:prstGeom>
                          <a:noFill/>
                          <a:ln>
                            <a:noFill/>
                          </a:ln>
                        </pic:spPr>
                      </pic:pic>
                    </a:graphicData>
                  </a:graphic>
                </wp:inline>
              </w:drawing>
            </w:r>
            <w:r w:rsidRPr="00893D0C">
              <w:rPr>
                <w:rFonts w:ascii="Arial" w:eastAsia="Times New Roman" w:hAnsi="Arial" w:cs="Arial"/>
                <w:i/>
                <w:iCs/>
                <w:color w:val="727272"/>
                <w:sz w:val="23"/>
                <w:szCs w:val="23"/>
                <w:lang w:eastAsia="nl-BE"/>
              </w:rPr>
              <w:t xml:space="preserve">Zicht op de opgraving uit 2008 van de Romeinse villa in Belle (foto: </w:t>
            </w:r>
            <w:proofErr w:type="spellStart"/>
            <w:r w:rsidRPr="00893D0C">
              <w:rPr>
                <w:rFonts w:ascii="Arial" w:eastAsia="Times New Roman" w:hAnsi="Arial" w:cs="Arial"/>
                <w:i/>
                <w:iCs/>
                <w:color w:val="727272"/>
                <w:sz w:val="23"/>
                <w:szCs w:val="23"/>
                <w:lang w:eastAsia="nl-BE"/>
              </w:rPr>
              <w:t>Archéopole</w:t>
            </w:r>
            <w:proofErr w:type="spellEnd"/>
            <w:r w:rsidRPr="00893D0C">
              <w:rPr>
                <w:rFonts w:ascii="Arial" w:eastAsia="Times New Roman" w:hAnsi="Arial" w:cs="Arial"/>
                <w:i/>
                <w:iCs/>
                <w:color w:val="727272"/>
                <w:sz w:val="23"/>
                <w:szCs w:val="23"/>
                <w:lang w:eastAsia="nl-BE"/>
              </w:rPr>
              <w:t>)</w:t>
            </w:r>
          </w:p>
        </w:tc>
      </w:tr>
    </w:tbl>
    <w:p w:rsidR="00893D0C" w:rsidRPr="00893D0C" w:rsidRDefault="00893D0C" w:rsidP="00893D0C">
      <w:pPr>
        <w:shd w:val="clear" w:color="auto" w:fill="FFFFFF"/>
        <w:spacing w:after="450" w:line="240" w:lineRule="auto"/>
        <w:rPr>
          <w:rFonts w:ascii="Arial" w:eastAsia="Times New Roman" w:hAnsi="Arial" w:cs="Arial"/>
          <w:color w:val="727272"/>
          <w:sz w:val="24"/>
          <w:szCs w:val="24"/>
          <w:lang w:eastAsia="nl-BE"/>
        </w:rPr>
      </w:pPr>
      <w:r w:rsidRPr="00893D0C">
        <w:rPr>
          <w:rFonts w:ascii="Arial" w:eastAsia="Times New Roman" w:hAnsi="Arial" w:cs="Arial"/>
          <w:color w:val="727272"/>
          <w:sz w:val="24"/>
          <w:szCs w:val="24"/>
          <w:lang w:eastAsia="nl-BE"/>
        </w:rPr>
        <w:t>Dit is dus een unieke kans om een inzicht te krijgen in het leven van de Romeinse bovenklasse in onze streek. En toch is deze vondst niet uniek. In 2007 en 2008 werd gedurende 7 maanden een Romeinse villa opgegraven in Belle, op minder dan 6 kilometer van de huidige site. Deze opgraving biedt schitterend vergelijkingsmateriaal voor het verder onderzoek in Nieuwkerke.</w:t>
      </w:r>
    </w:p>
    <w:p w:rsidR="00893D0C" w:rsidRPr="00893D0C" w:rsidRDefault="00893D0C" w:rsidP="00893D0C">
      <w:pPr>
        <w:shd w:val="clear" w:color="auto" w:fill="FFFFFF"/>
        <w:spacing w:after="300" w:line="240" w:lineRule="auto"/>
        <w:outlineLvl w:val="2"/>
        <w:rPr>
          <w:rFonts w:ascii="Arial" w:eastAsia="Times New Roman" w:hAnsi="Arial" w:cs="Arial"/>
          <w:color w:val="7ECAD1"/>
          <w:sz w:val="44"/>
          <w:szCs w:val="44"/>
          <w:lang w:eastAsia="nl-BE"/>
        </w:rPr>
      </w:pPr>
      <w:r w:rsidRPr="00893D0C">
        <w:rPr>
          <w:rFonts w:ascii="Arial" w:eastAsia="Times New Roman" w:hAnsi="Arial" w:cs="Arial"/>
          <w:color w:val="7ECAD1"/>
          <w:sz w:val="44"/>
          <w:szCs w:val="44"/>
          <w:lang w:eastAsia="nl-BE"/>
        </w:rPr>
        <w:t>De Romeinse villa</w:t>
      </w:r>
    </w:p>
    <w:p w:rsidR="00893D0C" w:rsidRPr="00893D0C" w:rsidRDefault="00893D0C" w:rsidP="00893D0C">
      <w:pPr>
        <w:shd w:val="clear" w:color="auto" w:fill="FFFFFF"/>
        <w:spacing w:after="450" w:line="240" w:lineRule="auto"/>
        <w:rPr>
          <w:rFonts w:ascii="Arial" w:eastAsia="Times New Roman" w:hAnsi="Arial" w:cs="Arial"/>
          <w:color w:val="727272"/>
          <w:sz w:val="24"/>
          <w:szCs w:val="24"/>
          <w:lang w:eastAsia="nl-BE"/>
        </w:rPr>
      </w:pPr>
      <w:r w:rsidRPr="00893D0C">
        <w:rPr>
          <w:rFonts w:ascii="Arial" w:eastAsia="Times New Roman" w:hAnsi="Arial" w:cs="Arial"/>
          <w:color w:val="727272"/>
          <w:sz w:val="24"/>
          <w:szCs w:val="24"/>
          <w:lang w:eastAsia="nl-BE"/>
        </w:rPr>
        <w:lastRenderedPageBreak/>
        <w:t>De eerste bewijzen dat het hier om een Romeinse villa gaat zijn de funderingen in ijzerzandsteen van een groot gebouw. Een villadomein bestaat uit twee delen met een residentieel gedeelte en een gedeelte met voorraadschuren, stallen</w:t>
      </w:r>
      <w:proofErr w:type="gramStart"/>
      <w:r w:rsidRPr="00893D0C">
        <w:rPr>
          <w:rFonts w:ascii="Arial" w:eastAsia="Times New Roman" w:hAnsi="Arial" w:cs="Arial"/>
          <w:color w:val="727272"/>
          <w:sz w:val="24"/>
          <w:szCs w:val="24"/>
          <w:lang w:eastAsia="nl-BE"/>
        </w:rPr>
        <w:t>,…</w:t>
      </w:r>
      <w:proofErr w:type="gramEnd"/>
      <w:r w:rsidRPr="00893D0C">
        <w:rPr>
          <w:rFonts w:ascii="Arial" w:eastAsia="Times New Roman" w:hAnsi="Arial" w:cs="Arial"/>
          <w:color w:val="727272"/>
          <w:sz w:val="24"/>
          <w:szCs w:val="24"/>
          <w:lang w:eastAsia="nl-BE"/>
        </w:rPr>
        <w:t xml:space="preserve"> Vermoedelijk werd nu een gebouw van het residentieel gedeelte blootgelegd. In het gebouw werd zelfs een oud loopniveau aangetroffen met grote ijzerzandstenen blokken en een mogelijke haardstructuur.</w:t>
      </w:r>
    </w:p>
    <w:tbl>
      <w:tblPr>
        <w:tblpPr w:leftFromText="45" w:rightFromText="45" w:bottomFromText="300" w:vertAnchor="text" w:tblpXSpec="right" w:tblpYSpec="center"/>
        <w:tblW w:w="5625"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4259"/>
        <w:gridCol w:w="4797"/>
      </w:tblGrid>
      <w:tr w:rsidR="00893D0C" w:rsidRPr="00893D0C" w:rsidTr="00893D0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05" w:type="dxa"/>
              <w:left w:w="225" w:type="dxa"/>
              <w:bottom w:w="105" w:type="dxa"/>
              <w:right w:w="225" w:type="dxa"/>
            </w:tcMar>
            <w:vAlign w:val="center"/>
            <w:hideMark/>
          </w:tcPr>
          <w:p w:rsidR="00893D0C" w:rsidRPr="00893D0C" w:rsidRDefault="00893D0C" w:rsidP="00893D0C">
            <w:pPr>
              <w:spacing w:before="165" w:after="165" w:line="240" w:lineRule="auto"/>
              <w:outlineLvl w:val="5"/>
              <w:rPr>
                <w:rFonts w:ascii="Arial" w:eastAsia="Times New Roman" w:hAnsi="Arial" w:cs="Arial"/>
                <w:color w:val="727272"/>
                <w:sz w:val="23"/>
                <w:szCs w:val="23"/>
                <w:lang w:eastAsia="nl-BE"/>
              </w:rPr>
            </w:pPr>
            <w:r w:rsidRPr="00893D0C">
              <w:rPr>
                <w:rFonts w:ascii="Arial" w:eastAsia="Times New Roman" w:hAnsi="Arial" w:cs="Arial"/>
                <w:noProof/>
                <w:color w:val="1A2155"/>
                <w:sz w:val="23"/>
                <w:szCs w:val="23"/>
                <w:lang w:eastAsia="nl-BE"/>
              </w:rPr>
              <w:drawing>
                <wp:inline distT="0" distB="0" distL="0" distR="0" wp14:anchorId="1212F526" wp14:editId="66530B3F">
                  <wp:extent cx="4988910" cy="4238625"/>
                  <wp:effectExtent l="0" t="0" r="2540" b="0"/>
                  <wp:docPr id="3" name="Afbeelding 3" descr="Zicht op de opgraving uit 2008 van de Romeinse villa in Belle (foto: Archéopol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cht op de opgraving uit 2008 van de Romeinse villa in Belle (foto: Archéopole)">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3814" cy="4242792"/>
                          </a:xfrm>
                          <a:prstGeom prst="rect">
                            <a:avLst/>
                          </a:prstGeom>
                          <a:noFill/>
                          <a:ln>
                            <a:noFill/>
                          </a:ln>
                        </pic:spPr>
                      </pic:pic>
                    </a:graphicData>
                  </a:graphic>
                </wp:inline>
              </w:drawing>
            </w:r>
            <w:r w:rsidRPr="00893D0C">
              <w:rPr>
                <w:rFonts w:ascii="Arial" w:eastAsia="Times New Roman" w:hAnsi="Arial" w:cs="Arial"/>
                <w:i/>
                <w:iCs/>
                <w:color w:val="727272"/>
                <w:sz w:val="23"/>
                <w:szCs w:val="23"/>
                <w:lang w:eastAsia="nl-BE"/>
              </w:rPr>
              <w:t>Zicht op het oude loopniveau binnen het Romeins gebouw (foto: Ruben Willaert)</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05" w:type="dxa"/>
              <w:left w:w="225" w:type="dxa"/>
              <w:bottom w:w="105" w:type="dxa"/>
              <w:right w:w="225" w:type="dxa"/>
            </w:tcMar>
            <w:vAlign w:val="center"/>
            <w:hideMark/>
          </w:tcPr>
          <w:p w:rsidR="00893D0C" w:rsidRPr="00893D0C" w:rsidRDefault="00893D0C" w:rsidP="00893D0C">
            <w:pPr>
              <w:spacing w:before="165" w:after="165" w:line="240" w:lineRule="auto"/>
              <w:outlineLvl w:val="5"/>
              <w:rPr>
                <w:rFonts w:ascii="Arial" w:eastAsia="Times New Roman" w:hAnsi="Arial" w:cs="Arial"/>
                <w:color w:val="727272"/>
                <w:sz w:val="23"/>
                <w:szCs w:val="23"/>
                <w:lang w:eastAsia="nl-BE"/>
              </w:rPr>
            </w:pPr>
            <w:r w:rsidRPr="00893D0C">
              <w:rPr>
                <w:rFonts w:ascii="Arial" w:eastAsia="Times New Roman" w:hAnsi="Arial" w:cs="Arial"/>
                <w:i/>
                <w:iCs/>
                <w:noProof/>
                <w:color w:val="1A2155"/>
                <w:sz w:val="23"/>
                <w:szCs w:val="23"/>
                <w:lang w:eastAsia="nl-BE"/>
              </w:rPr>
              <w:drawing>
                <wp:inline distT="0" distB="0" distL="0" distR="0" wp14:anchorId="7C5379C2" wp14:editId="0286054D">
                  <wp:extent cx="5689600" cy="4267200"/>
                  <wp:effectExtent l="0" t="0" r="6350" b="0"/>
                  <wp:docPr id="4" name="Afbeelding 4" descr="Versierde fragmenten Terra sigillata uit een afvalkuil nabij de Romeinse villa.">
                    <a:hlinkClick xmlns:a="http://schemas.openxmlformats.org/drawingml/2006/main" r:id="rId10" tgtFrame="&quot;_blank&quot;" tooltip="&quot;Versierde fragmenten Terra sigillata uit een afvalkuil nabij de Romeinse vil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sierde fragmenten Terra sigillata uit een afvalkuil nabij de Romeinse villa.">
                            <a:hlinkClick r:id="rId10" tgtFrame="&quot;_blank&quot;" tooltip="&quot;Versierde fragmenten Terra sigillata uit een afvalkuil nabij de Romeinse villa.&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3674" cy="4270256"/>
                          </a:xfrm>
                          <a:prstGeom prst="rect">
                            <a:avLst/>
                          </a:prstGeom>
                          <a:noFill/>
                          <a:ln>
                            <a:noFill/>
                          </a:ln>
                        </pic:spPr>
                      </pic:pic>
                    </a:graphicData>
                  </a:graphic>
                </wp:inline>
              </w:drawing>
            </w:r>
            <w:r w:rsidRPr="00893D0C">
              <w:rPr>
                <w:rFonts w:ascii="Arial" w:eastAsia="Times New Roman" w:hAnsi="Arial" w:cs="Arial"/>
                <w:i/>
                <w:iCs/>
                <w:color w:val="727272"/>
                <w:sz w:val="23"/>
                <w:szCs w:val="23"/>
                <w:lang w:eastAsia="nl-BE"/>
              </w:rPr>
              <w:t xml:space="preserve">Versierde fragmenten Terra </w:t>
            </w:r>
            <w:proofErr w:type="spellStart"/>
            <w:r w:rsidRPr="00893D0C">
              <w:rPr>
                <w:rFonts w:ascii="Arial" w:eastAsia="Times New Roman" w:hAnsi="Arial" w:cs="Arial"/>
                <w:i/>
                <w:iCs/>
                <w:color w:val="727272"/>
                <w:sz w:val="23"/>
                <w:szCs w:val="23"/>
                <w:lang w:eastAsia="nl-BE"/>
              </w:rPr>
              <w:t>Sigillata</w:t>
            </w:r>
            <w:proofErr w:type="spellEnd"/>
            <w:r w:rsidRPr="00893D0C">
              <w:rPr>
                <w:rFonts w:ascii="Arial" w:eastAsia="Times New Roman" w:hAnsi="Arial" w:cs="Arial"/>
                <w:i/>
                <w:iCs/>
                <w:color w:val="727272"/>
                <w:sz w:val="23"/>
                <w:szCs w:val="23"/>
                <w:lang w:eastAsia="nl-BE"/>
              </w:rPr>
              <w:t xml:space="preserve"> uit een afvalkuil </w:t>
            </w:r>
            <w:proofErr w:type="spellStart"/>
            <w:r w:rsidRPr="00893D0C">
              <w:rPr>
                <w:rFonts w:ascii="Arial" w:eastAsia="Times New Roman" w:hAnsi="Arial" w:cs="Arial"/>
                <w:i/>
                <w:iCs/>
                <w:color w:val="727272"/>
                <w:sz w:val="23"/>
                <w:szCs w:val="23"/>
                <w:lang w:eastAsia="nl-BE"/>
              </w:rPr>
              <w:t>vabij</w:t>
            </w:r>
            <w:proofErr w:type="spellEnd"/>
            <w:r w:rsidRPr="00893D0C">
              <w:rPr>
                <w:rFonts w:ascii="Arial" w:eastAsia="Times New Roman" w:hAnsi="Arial" w:cs="Arial"/>
                <w:i/>
                <w:iCs/>
                <w:color w:val="727272"/>
                <w:sz w:val="23"/>
                <w:szCs w:val="23"/>
                <w:lang w:eastAsia="nl-BE"/>
              </w:rPr>
              <w:t xml:space="preserve"> de Romeinse villa. (foto: Ruben </w:t>
            </w:r>
            <w:proofErr w:type="spellStart"/>
            <w:r w:rsidRPr="00893D0C">
              <w:rPr>
                <w:rFonts w:ascii="Arial" w:eastAsia="Times New Roman" w:hAnsi="Arial" w:cs="Arial"/>
                <w:i/>
                <w:iCs/>
                <w:color w:val="727272"/>
                <w:sz w:val="23"/>
                <w:szCs w:val="23"/>
                <w:lang w:eastAsia="nl-BE"/>
              </w:rPr>
              <w:t>willaert</w:t>
            </w:r>
            <w:proofErr w:type="spellEnd"/>
            <w:r w:rsidRPr="00893D0C">
              <w:rPr>
                <w:rFonts w:ascii="Arial" w:eastAsia="Times New Roman" w:hAnsi="Arial" w:cs="Arial"/>
                <w:i/>
                <w:iCs/>
                <w:color w:val="727272"/>
                <w:sz w:val="23"/>
                <w:szCs w:val="23"/>
                <w:lang w:eastAsia="nl-BE"/>
              </w:rPr>
              <w:t>)</w:t>
            </w:r>
          </w:p>
        </w:tc>
      </w:tr>
    </w:tbl>
    <w:p w:rsidR="00893D0C" w:rsidRPr="00893D0C" w:rsidRDefault="00893D0C" w:rsidP="00893D0C">
      <w:pPr>
        <w:shd w:val="clear" w:color="auto" w:fill="FFFFFF"/>
        <w:spacing w:after="450" w:line="240" w:lineRule="auto"/>
        <w:rPr>
          <w:rFonts w:ascii="Arial" w:eastAsia="Times New Roman" w:hAnsi="Arial" w:cs="Arial"/>
          <w:color w:val="727272"/>
          <w:sz w:val="24"/>
          <w:szCs w:val="24"/>
          <w:lang w:eastAsia="nl-BE"/>
        </w:rPr>
      </w:pPr>
      <w:r w:rsidRPr="00893D0C">
        <w:rPr>
          <w:rFonts w:ascii="Arial" w:eastAsia="Times New Roman" w:hAnsi="Arial" w:cs="Arial"/>
          <w:color w:val="727272"/>
          <w:sz w:val="24"/>
          <w:szCs w:val="24"/>
          <w:lang w:eastAsia="nl-BE"/>
        </w:rPr>
        <w:t xml:space="preserve">Een fragment van een verwarmingsbuis en het gevonden keramiek waaronder veel Terra </w:t>
      </w:r>
      <w:proofErr w:type="spellStart"/>
      <w:r w:rsidRPr="00893D0C">
        <w:rPr>
          <w:rFonts w:ascii="Arial" w:eastAsia="Times New Roman" w:hAnsi="Arial" w:cs="Arial"/>
          <w:color w:val="727272"/>
          <w:sz w:val="24"/>
          <w:szCs w:val="24"/>
          <w:lang w:eastAsia="nl-BE"/>
        </w:rPr>
        <w:t>sigillata</w:t>
      </w:r>
      <w:proofErr w:type="spellEnd"/>
      <w:r w:rsidRPr="00893D0C">
        <w:rPr>
          <w:rFonts w:ascii="Arial" w:eastAsia="Times New Roman" w:hAnsi="Arial" w:cs="Arial"/>
          <w:color w:val="727272"/>
          <w:sz w:val="24"/>
          <w:szCs w:val="24"/>
          <w:lang w:eastAsia="nl-BE"/>
        </w:rPr>
        <w:t>, het luxe-aardewerk uit die periode, wijst op de luxueuze woonvorm uit die periode.</w:t>
      </w:r>
      <w:r w:rsidRPr="00893D0C">
        <w:rPr>
          <w:rFonts w:ascii="Arial" w:eastAsia="Times New Roman" w:hAnsi="Arial" w:cs="Arial"/>
          <w:color w:val="727272"/>
          <w:sz w:val="24"/>
          <w:szCs w:val="24"/>
          <w:lang w:eastAsia="nl-BE"/>
        </w:rPr>
        <w:br/>
        <w:t>Speciale vondst in deze kuil was ook vlak glas. Dit kan wijzen op de aanwezigheid van vensters in het villagebouw.</w:t>
      </w:r>
      <w:r w:rsidRPr="00893D0C">
        <w:rPr>
          <w:rFonts w:ascii="Arial" w:eastAsia="Times New Roman" w:hAnsi="Arial" w:cs="Arial"/>
          <w:color w:val="727272"/>
          <w:sz w:val="24"/>
          <w:szCs w:val="24"/>
          <w:lang w:eastAsia="nl-BE"/>
        </w:rPr>
        <w:br/>
        <w:t>Alhoewel nog geen definitieve datering of verschillende fases kunnen herkend worden, wijzen de eerste vondsten alvast op een stichting in de 2</w:t>
      </w:r>
      <w:r w:rsidRPr="00893D0C">
        <w:rPr>
          <w:rFonts w:ascii="Arial" w:eastAsia="Times New Roman" w:hAnsi="Arial" w:cs="Arial"/>
          <w:color w:val="727272"/>
          <w:sz w:val="18"/>
          <w:szCs w:val="18"/>
          <w:vertAlign w:val="superscript"/>
          <w:lang w:eastAsia="nl-BE"/>
        </w:rPr>
        <w:t>de</w:t>
      </w:r>
      <w:r w:rsidRPr="00893D0C">
        <w:rPr>
          <w:rFonts w:ascii="Arial" w:eastAsia="Times New Roman" w:hAnsi="Arial" w:cs="Arial"/>
          <w:color w:val="727272"/>
          <w:sz w:val="24"/>
          <w:szCs w:val="24"/>
          <w:lang w:eastAsia="nl-BE"/>
        </w:rPr>
        <w:t> helft van de 1</w:t>
      </w:r>
      <w:r w:rsidRPr="00893D0C">
        <w:rPr>
          <w:rFonts w:ascii="Arial" w:eastAsia="Times New Roman" w:hAnsi="Arial" w:cs="Arial"/>
          <w:color w:val="727272"/>
          <w:sz w:val="18"/>
          <w:szCs w:val="18"/>
          <w:vertAlign w:val="superscript"/>
          <w:lang w:eastAsia="nl-BE"/>
        </w:rPr>
        <w:t>ste</w:t>
      </w:r>
      <w:r w:rsidRPr="00893D0C">
        <w:rPr>
          <w:rFonts w:ascii="Arial" w:eastAsia="Times New Roman" w:hAnsi="Arial" w:cs="Arial"/>
          <w:color w:val="727272"/>
          <w:sz w:val="24"/>
          <w:szCs w:val="24"/>
          <w:lang w:eastAsia="nl-BE"/>
        </w:rPr>
        <w:t> eeuw na Christus.</w:t>
      </w:r>
    </w:p>
    <w:p w:rsidR="00893D0C" w:rsidRPr="00893D0C" w:rsidRDefault="00893D0C" w:rsidP="00893D0C">
      <w:pPr>
        <w:shd w:val="clear" w:color="auto" w:fill="FFFFFF"/>
        <w:spacing w:after="300" w:line="240" w:lineRule="auto"/>
        <w:outlineLvl w:val="2"/>
        <w:rPr>
          <w:rFonts w:ascii="Arial" w:eastAsia="Times New Roman" w:hAnsi="Arial" w:cs="Arial"/>
          <w:color w:val="7ECAD1"/>
          <w:sz w:val="44"/>
          <w:szCs w:val="44"/>
          <w:lang w:eastAsia="nl-BE"/>
        </w:rPr>
      </w:pPr>
      <w:r w:rsidRPr="00893D0C">
        <w:rPr>
          <w:rFonts w:ascii="Arial" w:eastAsia="Times New Roman" w:hAnsi="Arial" w:cs="Arial"/>
          <w:color w:val="7ECAD1"/>
          <w:sz w:val="44"/>
          <w:szCs w:val="44"/>
          <w:lang w:eastAsia="nl-BE"/>
        </w:rPr>
        <w:lastRenderedPageBreak/>
        <w:t>Middeleeuwse baksteenoven toont de bloei van Nieuwkerke in de 15</w:t>
      </w:r>
      <w:r w:rsidRPr="00893D0C">
        <w:rPr>
          <w:rFonts w:ascii="Arial" w:eastAsia="Times New Roman" w:hAnsi="Arial" w:cs="Arial"/>
          <w:color w:val="7ECAD1"/>
          <w:sz w:val="33"/>
          <w:szCs w:val="33"/>
          <w:vertAlign w:val="superscript"/>
          <w:lang w:eastAsia="nl-BE"/>
        </w:rPr>
        <w:t>de</w:t>
      </w:r>
      <w:r w:rsidRPr="00893D0C">
        <w:rPr>
          <w:rFonts w:ascii="Arial" w:eastAsia="Times New Roman" w:hAnsi="Arial" w:cs="Arial"/>
          <w:color w:val="7ECAD1"/>
          <w:sz w:val="44"/>
          <w:szCs w:val="44"/>
          <w:lang w:eastAsia="nl-BE"/>
        </w:rPr>
        <w:t>/16</w:t>
      </w:r>
      <w:r w:rsidRPr="00893D0C">
        <w:rPr>
          <w:rFonts w:ascii="Arial" w:eastAsia="Times New Roman" w:hAnsi="Arial" w:cs="Arial"/>
          <w:color w:val="7ECAD1"/>
          <w:sz w:val="33"/>
          <w:szCs w:val="33"/>
          <w:vertAlign w:val="superscript"/>
          <w:lang w:eastAsia="nl-BE"/>
        </w:rPr>
        <w:t>de</w:t>
      </w:r>
      <w:r w:rsidRPr="00893D0C">
        <w:rPr>
          <w:rFonts w:ascii="Arial" w:eastAsia="Times New Roman" w:hAnsi="Arial" w:cs="Arial"/>
          <w:color w:val="7ECAD1"/>
          <w:sz w:val="44"/>
          <w:szCs w:val="44"/>
          <w:lang w:eastAsia="nl-BE"/>
        </w:rPr>
        <w:t> eeuw</w:t>
      </w:r>
    </w:p>
    <w:tbl>
      <w:tblPr>
        <w:tblpPr w:leftFromText="45" w:rightFromText="45" w:bottomFromText="300" w:vertAnchor="text" w:tblpXSpec="right" w:tblpYSpec="center"/>
        <w:tblW w:w="5055"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56"/>
      </w:tblGrid>
      <w:tr w:rsidR="00893D0C" w:rsidRPr="00893D0C" w:rsidTr="00893D0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05" w:type="dxa"/>
              <w:left w:w="225" w:type="dxa"/>
              <w:bottom w:w="105" w:type="dxa"/>
              <w:right w:w="225" w:type="dxa"/>
            </w:tcMar>
            <w:vAlign w:val="center"/>
            <w:hideMark/>
          </w:tcPr>
          <w:p w:rsidR="00893D0C" w:rsidRPr="00893D0C" w:rsidRDefault="00893D0C" w:rsidP="00893D0C">
            <w:pPr>
              <w:spacing w:before="165" w:after="165" w:line="240" w:lineRule="auto"/>
              <w:outlineLvl w:val="5"/>
              <w:rPr>
                <w:rFonts w:ascii="Arial" w:eastAsia="Times New Roman" w:hAnsi="Arial" w:cs="Arial"/>
                <w:color w:val="727272"/>
                <w:sz w:val="23"/>
                <w:szCs w:val="23"/>
                <w:lang w:eastAsia="nl-BE"/>
              </w:rPr>
            </w:pPr>
            <w:r w:rsidRPr="00893D0C">
              <w:rPr>
                <w:rFonts w:ascii="Arial" w:eastAsia="Times New Roman" w:hAnsi="Arial" w:cs="Arial"/>
                <w:noProof/>
                <w:color w:val="1A2155"/>
                <w:sz w:val="23"/>
                <w:szCs w:val="23"/>
                <w:lang w:eastAsia="nl-BE"/>
              </w:rPr>
              <w:drawing>
                <wp:inline distT="0" distB="0" distL="0" distR="0" wp14:anchorId="29730835" wp14:editId="47F31744">
                  <wp:extent cx="6116664" cy="4581525"/>
                  <wp:effectExtent l="0" t="0" r="0" b="0"/>
                  <wp:docPr id="5" name="Afbeelding 5" descr="Zicht op de opgraving van de baksteenoven. ">
                    <a:hlinkClick xmlns:a="http://schemas.openxmlformats.org/drawingml/2006/main" r:id="rId12" tgtFrame="&quot;_blank&quot;" tooltip="&quot;Zicht op de opgraving van de baksteeno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cht op de opgraving van de baksteenoven. ">
                            <a:hlinkClick r:id="rId12" tgtFrame="&quot;_blank&quot;" tooltip="&quot;Zicht op de opgraving van de baksteenoven.&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2679" cy="4593521"/>
                          </a:xfrm>
                          <a:prstGeom prst="rect">
                            <a:avLst/>
                          </a:prstGeom>
                          <a:noFill/>
                          <a:ln>
                            <a:noFill/>
                          </a:ln>
                        </pic:spPr>
                      </pic:pic>
                    </a:graphicData>
                  </a:graphic>
                </wp:inline>
              </w:drawing>
            </w:r>
            <w:r w:rsidRPr="00893D0C">
              <w:rPr>
                <w:rFonts w:ascii="Arial" w:eastAsia="Times New Roman" w:hAnsi="Arial" w:cs="Arial"/>
                <w:i/>
                <w:iCs/>
                <w:color w:val="727272"/>
                <w:sz w:val="23"/>
                <w:szCs w:val="23"/>
                <w:lang w:eastAsia="nl-BE"/>
              </w:rPr>
              <w:t xml:space="preserve">Zicht op de opgraving van de baksteenoven. De bakstenen werden gebruikt voor de bouw van nieuwe woningen bij de bevolkingstoename van </w:t>
            </w:r>
            <w:proofErr w:type="spellStart"/>
            <w:r w:rsidRPr="00893D0C">
              <w:rPr>
                <w:rFonts w:ascii="Arial" w:eastAsia="Times New Roman" w:hAnsi="Arial" w:cs="Arial"/>
                <w:i/>
                <w:iCs/>
                <w:color w:val="727272"/>
                <w:sz w:val="23"/>
                <w:szCs w:val="23"/>
                <w:lang w:eastAsia="nl-BE"/>
              </w:rPr>
              <w:t>Nieuwkere</w:t>
            </w:r>
            <w:proofErr w:type="spellEnd"/>
            <w:r w:rsidRPr="00893D0C">
              <w:rPr>
                <w:rFonts w:ascii="Arial" w:eastAsia="Times New Roman" w:hAnsi="Arial" w:cs="Arial"/>
                <w:i/>
                <w:iCs/>
                <w:color w:val="727272"/>
                <w:sz w:val="23"/>
                <w:szCs w:val="23"/>
                <w:lang w:eastAsia="nl-BE"/>
              </w:rPr>
              <w:t xml:space="preserve"> in de 15de en 16de eeuw (foto: Ruben Willaert)</w:t>
            </w:r>
          </w:p>
        </w:tc>
      </w:tr>
    </w:tbl>
    <w:p w:rsidR="00893D0C" w:rsidRPr="00893D0C" w:rsidRDefault="00893D0C" w:rsidP="00893D0C">
      <w:pPr>
        <w:shd w:val="clear" w:color="auto" w:fill="FFFFFF"/>
        <w:spacing w:after="450" w:line="240" w:lineRule="auto"/>
        <w:rPr>
          <w:rFonts w:ascii="Arial" w:eastAsia="Times New Roman" w:hAnsi="Arial" w:cs="Arial"/>
          <w:color w:val="727272"/>
          <w:sz w:val="24"/>
          <w:szCs w:val="24"/>
          <w:lang w:eastAsia="nl-BE"/>
        </w:rPr>
      </w:pPr>
      <w:r w:rsidRPr="00893D0C">
        <w:rPr>
          <w:rFonts w:ascii="Arial" w:eastAsia="Times New Roman" w:hAnsi="Arial" w:cs="Arial"/>
          <w:color w:val="727272"/>
          <w:sz w:val="24"/>
          <w:szCs w:val="24"/>
          <w:lang w:eastAsia="nl-BE"/>
        </w:rPr>
        <w:t>Naast de Romeinse sporen is het opvallendste spoor een goed bewaarde baksteenoven waar nog verschillende gestapelde lagen bakstenen bewaard waren. Ook de donkere stookkanalen waren goed herkenbaar. De bakstenen zijn 24cm lang, waardoor we vermoeden dat het hier gaat om een oven uit de 15</w:t>
      </w:r>
      <w:r w:rsidRPr="00893D0C">
        <w:rPr>
          <w:rFonts w:ascii="Arial" w:eastAsia="Times New Roman" w:hAnsi="Arial" w:cs="Arial"/>
          <w:color w:val="727272"/>
          <w:sz w:val="18"/>
          <w:szCs w:val="18"/>
          <w:vertAlign w:val="superscript"/>
          <w:lang w:eastAsia="nl-BE"/>
        </w:rPr>
        <w:t>de</w:t>
      </w:r>
      <w:r w:rsidRPr="00893D0C">
        <w:rPr>
          <w:rFonts w:ascii="Arial" w:eastAsia="Times New Roman" w:hAnsi="Arial" w:cs="Arial"/>
          <w:color w:val="727272"/>
          <w:sz w:val="24"/>
          <w:szCs w:val="24"/>
          <w:lang w:eastAsia="nl-BE"/>
        </w:rPr>
        <w:t> eeuw. Onderzoek moet deze datering nog bevestigen, maar het sluit mooi aan bij de grote groei die het dorp kende tot haast stedelijke allures in de late 15</w:t>
      </w:r>
      <w:r w:rsidRPr="00893D0C">
        <w:rPr>
          <w:rFonts w:ascii="Arial" w:eastAsia="Times New Roman" w:hAnsi="Arial" w:cs="Arial"/>
          <w:color w:val="727272"/>
          <w:sz w:val="18"/>
          <w:szCs w:val="18"/>
          <w:vertAlign w:val="superscript"/>
          <w:lang w:eastAsia="nl-BE"/>
        </w:rPr>
        <w:t>de</w:t>
      </w:r>
      <w:r w:rsidRPr="00893D0C">
        <w:rPr>
          <w:rFonts w:ascii="Arial" w:eastAsia="Times New Roman" w:hAnsi="Arial" w:cs="Arial"/>
          <w:color w:val="727272"/>
          <w:sz w:val="24"/>
          <w:szCs w:val="24"/>
          <w:lang w:eastAsia="nl-BE"/>
        </w:rPr>
        <w:t> en vroege 16</w:t>
      </w:r>
      <w:r w:rsidRPr="00893D0C">
        <w:rPr>
          <w:rFonts w:ascii="Arial" w:eastAsia="Times New Roman" w:hAnsi="Arial" w:cs="Arial"/>
          <w:color w:val="727272"/>
          <w:sz w:val="18"/>
          <w:szCs w:val="18"/>
          <w:vertAlign w:val="superscript"/>
          <w:lang w:eastAsia="nl-BE"/>
        </w:rPr>
        <w:t>de</w:t>
      </w:r>
      <w:r w:rsidRPr="00893D0C">
        <w:rPr>
          <w:rFonts w:ascii="Arial" w:eastAsia="Times New Roman" w:hAnsi="Arial" w:cs="Arial"/>
          <w:color w:val="727272"/>
          <w:sz w:val="24"/>
          <w:szCs w:val="24"/>
          <w:lang w:eastAsia="nl-BE"/>
        </w:rPr>
        <w:t> eeuw door de textielnijverheid.</w:t>
      </w:r>
      <w:bookmarkStart w:id="0" w:name="_GoBack"/>
      <w:bookmarkEnd w:id="0"/>
    </w:p>
    <w:sectPr w:rsidR="00893D0C" w:rsidRPr="00893D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D0C"/>
    <w:rsid w:val="007A3B74"/>
    <w:rsid w:val="00893D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B74CFC-3B04-42F1-84B5-979507AEF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2720608">
      <w:bodyDiv w:val="1"/>
      <w:marLeft w:val="0"/>
      <w:marRight w:val="0"/>
      <w:marTop w:val="0"/>
      <w:marBottom w:val="0"/>
      <w:divBdr>
        <w:top w:val="none" w:sz="0" w:space="0" w:color="auto"/>
        <w:left w:val="none" w:sz="0" w:space="0" w:color="auto"/>
        <w:bottom w:val="none" w:sz="0" w:space="0" w:color="auto"/>
        <w:right w:val="none" w:sz="0" w:space="0" w:color="auto"/>
      </w:divBdr>
      <w:divsChild>
        <w:div w:id="228268779">
          <w:marLeft w:val="0"/>
          <w:marRight w:val="0"/>
          <w:marTop w:val="0"/>
          <w:marBottom w:val="0"/>
          <w:divBdr>
            <w:top w:val="none" w:sz="0" w:space="0" w:color="auto"/>
            <w:left w:val="none" w:sz="0" w:space="0" w:color="auto"/>
            <w:bottom w:val="none" w:sz="0" w:space="0" w:color="auto"/>
            <w:right w:val="none" w:sz="0" w:space="0" w:color="auto"/>
          </w:divBdr>
        </w:div>
        <w:div w:id="570583694">
          <w:marLeft w:val="0"/>
          <w:marRight w:val="0"/>
          <w:marTop w:val="0"/>
          <w:marBottom w:val="0"/>
          <w:divBdr>
            <w:top w:val="none" w:sz="0" w:space="0" w:color="auto"/>
            <w:left w:val="none" w:sz="0" w:space="0" w:color="auto"/>
            <w:bottom w:val="none" w:sz="0" w:space="0" w:color="auto"/>
            <w:right w:val="none" w:sz="0" w:space="0" w:color="auto"/>
          </w:divBdr>
          <w:divsChild>
            <w:div w:id="1816332873">
              <w:marLeft w:val="-225"/>
              <w:marRight w:val="-225"/>
              <w:marTop w:val="0"/>
              <w:marBottom w:val="0"/>
              <w:divBdr>
                <w:top w:val="none" w:sz="0" w:space="0" w:color="auto"/>
                <w:left w:val="none" w:sz="0" w:space="0" w:color="auto"/>
                <w:bottom w:val="none" w:sz="0" w:space="0" w:color="auto"/>
                <w:right w:val="none" w:sz="0" w:space="0" w:color="auto"/>
              </w:divBdr>
              <w:divsChild>
                <w:div w:id="968164292">
                  <w:marLeft w:val="0"/>
                  <w:marRight w:val="0"/>
                  <w:marTop w:val="0"/>
                  <w:marBottom w:val="0"/>
                  <w:divBdr>
                    <w:top w:val="none" w:sz="0" w:space="0" w:color="auto"/>
                    <w:left w:val="none" w:sz="0" w:space="0" w:color="auto"/>
                    <w:bottom w:val="none" w:sz="0" w:space="0" w:color="auto"/>
                    <w:right w:val="none" w:sz="0" w:space="0" w:color="auto"/>
                  </w:divBdr>
                  <w:divsChild>
                    <w:div w:id="5264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go.ieper.be/files/uploads/images/CO7/Projecten/Archeologie/3.jpg"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ego.ieper.be/files/uploads/images/CO7/Projecten/Archeologie/5.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go.ieper.be/files/uploads/images/CO7/Projecten/Archeologie/2.pn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ego.ieper.be/files/uploads/images/CO7/Projecten/Archeologie/4.jpg" TargetMode="External"/><Relationship Id="rId4" Type="http://schemas.openxmlformats.org/officeDocument/2006/relationships/hyperlink" Target="https://ego.ieper.be/files/uploads/images/CO7/Projecten/Archeologie/1-2-.jpg"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468</Words>
  <Characters>2579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Gryson</dc:creator>
  <cp:keywords/>
  <dc:description/>
  <cp:lastModifiedBy>Charlotte Gryson</cp:lastModifiedBy>
  <cp:revision>1</cp:revision>
  <dcterms:created xsi:type="dcterms:W3CDTF">2019-07-14T14:33:00Z</dcterms:created>
  <dcterms:modified xsi:type="dcterms:W3CDTF">2019-07-14T14:36:00Z</dcterms:modified>
</cp:coreProperties>
</file>